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4A" w:rsidRDefault="000E114A" w:rsidP="000A7DB9">
      <w:pPr>
        <w:pStyle w:val="a3"/>
        <w:spacing w:before="0" w:beforeAutospacing="0" w:after="0" w:afterAutospacing="0"/>
        <w:jc w:val="center"/>
      </w:pPr>
      <w:r>
        <w:rPr>
          <w:rStyle w:val="a4"/>
          <w:color w:val="000040"/>
          <w:sz w:val="27"/>
          <w:szCs w:val="27"/>
        </w:rPr>
        <w:t>Чем отличаются ЭОР от учебников?</w:t>
      </w:r>
      <w:bookmarkStart w:id="0" w:name="q2"/>
      <w:bookmarkEnd w:id="0"/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0E114A" w:rsidRDefault="000E114A" w:rsidP="000A7DB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 xml:space="preserve">Самые простые ЭОР – </w:t>
      </w:r>
      <w:proofErr w:type="spellStart"/>
      <w:r>
        <w:rPr>
          <w:color w:val="000040"/>
          <w:sz w:val="27"/>
          <w:szCs w:val="27"/>
        </w:rPr>
        <w:t>текстографические</w:t>
      </w:r>
      <w:proofErr w:type="spellEnd"/>
      <w:r>
        <w:rPr>
          <w:color w:val="000040"/>
          <w:sz w:val="27"/>
          <w:szCs w:val="27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0E114A" w:rsidRDefault="000E114A" w:rsidP="000A7DB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 xml:space="preserve">ЭОР следующей группы тоже </w:t>
      </w:r>
      <w:proofErr w:type="spellStart"/>
      <w:r>
        <w:rPr>
          <w:color w:val="000040"/>
          <w:sz w:val="27"/>
          <w:szCs w:val="27"/>
        </w:rPr>
        <w:t>текстографические</w:t>
      </w:r>
      <w:proofErr w:type="spellEnd"/>
      <w:r>
        <w:rPr>
          <w:color w:val="000040"/>
          <w:sz w:val="27"/>
          <w:szCs w:val="27"/>
        </w:rPr>
        <w:t xml:space="preserve">, но имеют существенные отличия в навигации по тексту. </w:t>
      </w:r>
    </w:p>
    <w:p w:rsidR="000E114A" w:rsidRDefault="000E114A" w:rsidP="000A7DB9">
      <w:pPr>
        <w:pStyle w:val="a3"/>
        <w:spacing w:before="0" w:beforeAutospacing="0" w:after="0" w:afterAutospacing="0"/>
        <w:ind w:firstLine="567"/>
        <w:jc w:val="both"/>
      </w:pPr>
      <w:r>
        <w:rPr>
          <w:color w:val="000040"/>
          <w:sz w:val="27"/>
          <w:szCs w:val="27"/>
        </w:rPr>
        <w:t xml:space="preserve">Страницы книги мы читаем последовательно, </w:t>
      </w:r>
      <w:proofErr w:type="gramStart"/>
      <w:r>
        <w:rPr>
          <w:color w:val="000040"/>
          <w:sz w:val="27"/>
          <w:szCs w:val="27"/>
        </w:rPr>
        <w:t>осуществляя</w:t>
      </w:r>
      <w:proofErr w:type="gramEnd"/>
      <w:r>
        <w:rPr>
          <w:color w:val="000040"/>
          <w:sz w:val="27"/>
          <w:szCs w:val="27"/>
        </w:rPr>
        <w:t xml:space="preserve"> 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0E114A" w:rsidRDefault="000E114A" w:rsidP="000A7DB9">
      <w:pPr>
        <w:pStyle w:val="a3"/>
        <w:spacing w:before="0" w:beforeAutospacing="0" w:after="0" w:afterAutospacing="0"/>
        <w:ind w:firstLine="567"/>
        <w:jc w:val="both"/>
      </w:pPr>
      <w:r>
        <w:rPr>
          <w:color w:val="000040"/>
          <w:sz w:val="27"/>
          <w:szCs w:val="27"/>
        </w:rP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0E114A" w:rsidRDefault="000E114A" w:rsidP="000A7DB9">
      <w:pPr>
        <w:pStyle w:val="a3"/>
        <w:spacing w:before="0" w:beforeAutospacing="0" w:after="0" w:afterAutospacing="0"/>
        <w:ind w:firstLine="567"/>
        <w:jc w:val="both"/>
      </w:pPr>
      <w:r>
        <w:rPr>
          <w:color w:val="000040"/>
          <w:sz w:val="27"/>
          <w:szCs w:val="27"/>
        </w:rPr>
        <w:t xml:space="preserve"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</w:t>
      </w:r>
      <w:proofErr w:type="spellStart"/>
      <w:r>
        <w:rPr>
          <w:color w:val="000040"/>
          <w:sz w:val="27"/>
          <w:szCs w:val="27"/>
        </w:rPr>
        <w:t>текстографический</w:t>
      </w:r>
      <w:proofErr w:type="spellEnd"/>
      <w:r>
        <w:rPr>
          <w:color w:val="000040"/>
          <w:sz w:val="27"/>
          <w:szCs w:val="27"/>
        </w:rPr>
        <w:t xml:space="preserve"> продукт называется гипертекстом.</w:t>
      </w:r>
    </w:p>
    <w:p w:rsidR="000E114A" w:rsidRDefault="000E114A" w:rsidP="000A7DB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>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</w:t>
      </w:r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 xml:space="preserve">Но, с другой стороны, стоит заметить, что такие ЭОР по существу не отличаются от аудио/видео продуктов, воспроизводимых </w:t>
      </w:r>
      <w:proofErr w:type="gramStart"/>
      <w:r>
        <w:rPr>
          <w:color w:val="000040"/>
          <w:sz w:val="27"/>
          <w:szCs w:val="27"/>
        </w:rPr>
        <w:t>на</w:t>
      </w:r>
      <w:proofErr w:type="gramEnd"/>
      <w:r>
        <w:rPr>
          <w:color w:val="000040"/>
          <w:sz w:val="27"/>
          <w:szCs w:val="27"/>
        </w:rPr>
        <w:t xml:space="preserve"> бытовом CD-плеере.</w:t>
      </w:r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</w:t>
      </w:r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color w:val="000040"/>
          <w:sz w:val="27"/>
          <w:szCs w:val="27"/>
        </w:rPr>
        <w:t>Адреса ФЦИОР в Интернет:</w:t>
      </w:r>
    </w:p>
    <w:p w:rsidR="000E114A" w:rsidRDefault="000A7DB9" w:rsidP="000A7DB9">
      <w:pPr>
        <w:pStyle w:val="a3"/>
        <w:spacing w:before="0" w:beforeAutospacing="0" w:after="0" w:afterAutospacing="0"/>
        <w:jc w:val="both"/>
      </w:pPr>
      <w:hyperlink r:id="rId6" w:tgtFrame="blank" w:history="1">
        <w:r w:rsidR="000E114A">
          <w:rPr>
            <w:rStyle w:val="a5"/>
            <w:color w:val="6F0000"/>
            <w:sz w:val="27"/>
            <w:szCs w:val="27"/>
          </w:rPr>
          <w:t>http://fcior.edu.ru</w:t>
        </w:r>
      </w:hyperlink>
    </w:p>
    <w:p w:rsidR="000E114A" w:rsidRDefault="000A7DB9" w:rsidP="000A7DB9">
      <w:pPr>
        <w:pStyle w:val="a3"/>
        <w:spacing w:before="0" w:beforeAutospacing="0" w:after="0" w:afterAutospacing="0"/>
        <w:jc w:val="both"/>
      </w:pPr>
      <w:hyperlink r:id="rId7" w:tgtFrame="blank" w:history="1">
        <w:r w:rsidR="000E114A">
          <w:rPr>
            <w:rStyle w:val="a5"/>
            <w:color w:val="6F0000"/>
            <w:sz w:val="27"/>
            <w:szCs w:val="27"/>
          </w:rPr>
          <w:t>http://eor.edu.ru</w:t>
        </w:r>
      </w:hyperlink>
    </w:p>
    <w:p w:rsidR="000E114A" w:rsidRPr="00117698" w:rsidRDefault="000E114A" w:rsidP="000A7DB9">
      <w:pPr>
        <w:jc w:val="both"/>
      </w:pPr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rStyle w:val="a4"/>
          <w:color w:val="000040"/>
          <w:sz w:val="27"/>
          <w:szCs w:val="27"/>
        </w:rPr>
        <w:t xml:space="preserve">Единая коллекция цифровых образовательных ресурсов   </w:t>
      </w:r>
      <w:hyperlink r:id="rId8" w:history="1">
        <w:r>
          <w:rPr>
            <w:rStyle w:val="a5"/>
            <w:color w:val="800000"/>
            <w:sz w:val="27"/>
            <w:szCs w:val="27"/>
          </w:rPr>
          <w:t>http://school-collection.edu.ru/</w:t>
        </w:r>
      </w:hyperlink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rStyle w:val="a4"/>
          <w:color w:val="000040"/>
          <w:sz w:val="27"/>
          <w:szCs w:val="27"/>
        </w:rPr>
        <w:t> </w:t>
      </w:r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rStyle w:val="a4"/>
          <w:color w:val="000040"/>
          <w:sz w:val="27"/>
          <w:szCs w:val="27"/>
        </w:rPr>
        <w:t>Единое окно доступа к образовательным ресурсам          </w:t>
      </w:r>
      <w:r>
        <w:rPr>
          <w:rStyle w:val="a4"/>
          <w:color w:val="800000"/>
          <w:sz w:val="27"/>
          <w:szCs w:val="27"/>
        </w:rPr>
        <w:t xml:space="preserve"> </w:t>
      </w:r>
      <w:hyperlink r:id="rId9" w:history="1">
        <w:r>
          <w:rPr>
            <w:rStyle w:val="a5"/>
            <w:color w:val="800000"/>
            <w:sz w:val="27"/>
            <w:szCs w:val="27"/>
          </w:rPr>
          <w:t>http://window.edu.ru/</w:t>
        </w:r>
      </w:hyperlink>
    </w:p>
    <w:p w:rsidR="000E114A" w:rsidRDefault="000E114A" w:rsidP="000A7DB9">
      <w:pPr>
        <w:pStyle w:val="a3"/>
        <w:spacing w:before="0" w:beforeAutospacing="0" w:after="0" w:afterAutospacing="0"/>
        <w:jc w:val="both"/>
      </w:pPr>
      <w:r>
        <w:rPr>
          <w:rStyle w:val="a4"/>
          <w:color w:val="000040"/>
          <w:sz w:val="27"/>
          <w:szCs w:val="27"/>
        </w:rPr>
        <w:t>Словари:</w:t>
      </w:r>
    </w:p>
    <w:p w:rsidR="000E114A" w:rsidRDefault="000A7DB9" w:rsidP="000A7DB9">
      <w:pPr>
        <w:pStyle w:val="a3"/>
        <w:spacing w:before="0" w:beforeAutospacing="0" w:after="0" w:afterAutospacing="0"/>
        <w:jc w:val="both"/>
      </w:pPr>
      <w:hyperlink r:id="rId10" w:history="1">
        <w:r w:rsidR="000E114A">
          <w:rPr>
            <w:rStyle w:val="a5"/>
            <w:color w:val="800000"/>
            <w:sz w:val="27"/>
            <w:szCs w:val="27"/>
          </w:rPr>
          <w:t>Русские словари. Служба русского языка</w:t>
        </w:r>
      </w:hyperlink>
      <w:r w:rsidR="000E114A">
        <w:rPr>
          <w:rStyle w:val="a4"/>
          <w:color w:val="800000"/>
          <w:sz w:val="27"/>
          <w:szCs w:val="27"/>
        </w:rPr>
        <w:t xml:space="preserve"> </w:t>
      </w:r>
    </w:p>
    <w:p w:rsidR="000E114A" w:rsidRDefault="000A7DB9" w:rsidP="000A7DB9">
      <w:pPr>
        <w:pStyle w:val="a3"/>
        <w:spacing w:before="0" w:beforeAutospacing="0" w:after="0" w:afterAutospacing="0"/>
        <w:jc w:val="both"/>
      </w:pPr>
      <w:hyperlink r:id="rId11" w:history="1">
        <w:r w:rsidR="000E114A">
          <w:rPr>
            <w:rStyle w:val="a5"/>
            <w:color w:val="800000"/>
            <w:sz w:val="27"/>
            <w:szCs w:val="27"/>
          </w:rPr>
          <w:t>Словари русского языка на портале "</w:t>
        </w:r>
        <w:proofErr w:type="spellStart"/>
        <w:r w:rsidR="000E114A">
          <w:rPr>
            <w:rStyle w:val="a5"/>
            <w:color w:val="800000"/>
            <w:sz w:val="27"/>
            <w:szCs w:val="27"/>
          </w:rPr>
          <w:t>Грамота</w:t>
        </w:r>
        <w:proofErr w:type="gramStart"/>
        <w:r w:rsidR="000E114A">
          <w:rPr>
            <w:rStyle w:val="a5"/>
            <w:color w:val="800000"/>
            <w:sz w:val="27"/>
            <w:szCs w:val="27"/>
          </w:rPr>
          <w:t>.р</w:t>
        </w:r>
        <w:proofErr w:type="gramEnd"/>
        <w:r w:rsidR="000E114A">
          <w:rPr>
            <w:rStyle w:val="a5"/>
            <w:color w:val="800000"/>
            <w:sz w:val="27"/>
            <w:szCs w:val="27"/>
          </w:rPr>
          <w:t>у</w:t>
        </w:r>
        <w:proofErr w:type="spellEnd"/>
        <w:r w:rsidR="000E114A">
          <w:rPr>
            <w:rStyle w:val="a5"/>
            <w:color w:val="800000"/>
            <w:sz w:val="27"/>
            <w:szCs w:val="27"/>
          </w:rPr>
          <w:t>"</w:t>
        </w:r>
      </w:hyperlink>
    </w:p>
    <w:p w:rsidR="000E114A" w:rsidRPr="00B0674E" w:rsidRDefault="000E114A" w:rsidP="000A7DB9">
      <w:pPr>
        <w:jc w:val="both"/>
      </w:pPr>
    </w:p>
    <w:p w:rsidR="000E114A" w:rsidRDefault="000E114A" w:rsidP="000A7DB9">
      <w:pPr>
        <w:jc w:val="both"/>
        <w:rPr>
          <w:b/>
          <w:color w:val="000080"/>
        </w:rPr>
      </w:pPr>
    </w:p>
    <w:p w:rsidR="000E114A" w:rsidRDefault="000E114A" w:rsidP="000A7DB9">
      <w:pPr>
        <w:jc w:val="both"/>
        <w:rPr>
          <w:b/>
          <w:color w:val="000080"/>
        </w:rPr>
      </w:pPr>
    </w:p>
    <w:p w:rsidR="000E114A" w:rsidRDefault="000E114A" w:rsidP="000A7DB9">
      <w:pPr>
        <w:jc w:val="both"/>
        <w:rPr>
          <w:b/>
          <w:color w:val="000080"/>
        </w:rPr>
      </w:pPr>
    </w:p>
    <w:p w:rsidR="000E114A" w:rsidRDefault="000E114A" w:rsidP="000A7DB9">
      <w:pPr>
        <w:jc w:val="both"/>
        <w:rPr>
          <w:b/>
          <w:color w:val="000080"/>
        </w:rPr>
      </w:pPr>
    </w:p>
    <w:p w:rsidR="000E114A" w:rsidRDefault="000E114A" w:rsidP="000A7DB9">
      <w:pPr>
        <w:jc w:val="both"/>
        <w:rPr>
          <w:b/>
          <w:color w:val="000080"/>
        </w:rPr>
      </w:pPr>
    </w:p>
    <w:p w:rsidR="000E114A" w:rsidRPr="000A7DB9" w:rsidRDefault="000E114A" w:rsidP="000A7DB9">
      <w:pPr>
        <w:jc w:val="both"/>
      </w:pPr>
      <w:r w:rsidRPr="000A7DB9">
        <w:rPr>
          <w:b/>
        </w:rPr>
        <w:t>Перечень электронных образовательных ресурсов (ЭОР)  для учащихся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Литературное чтение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«Чтение. </w:t>
      </w:r>
      <w:proofErr w:type="spellStart"/>
      <w:r w:rsidRPr="00B0674E">
        <w:rPr>
          <w:color w:val="000080"/>
        </w:rPr>
        <w:t>Гарфилд</w:t>
      </w:r>
      <w:proofErr w:type="spellEnd"/>
      <w:r w:rsidRPr="00B0674E">
        <w:rPr>
          <w:color w:val="000080"/>
        </w:rPr>
        <w:t xml:space="preserve"> первоклассникам» </w:t>
      </w:r>
      <w:proofErr w:type="spellStart"/>
      <w:r w:rsidRPr="00B0674E">
        <w:rPr>
          <w:color w:val="000080"/>
        </w:rPr>
        <w:t>Руссбит</w:t>
      </w:r>
      <w:proofErr w:type="spellEnd"/>
      <w:r w:rsidRPr="00B0674E">
        <w:rPr>
          <w:color w:val="000080"/>
        </w:rPr>
        <w:t xml:space="preserve"> — М 2008</w:t>
      </w:r>
    </w:p>
    <w:p w:rsidR="000E114A" w:rsidRPr="00B0674E" w:rsidRDefault="000E114A" w:rsidP="000A7DB9">
      <w:pPr>
        <w:jc w:val="both"/>
        <w:rPr>
          <w:color w:val="000080"/>
        </w:rPr>
      </w:pPr>
      <w:r w:rsidRPr="00B0674E">
        <w:rPr>
          <w:color w:val="000080"/>
        </w:rPr>
        <w:t xml:space="preserve">электронный образовательный ресурс  «Чтение. </w:t>
      </w:r>
      <w:proofErr w:type="spellStart"/>
      <w:r w:rsidRPr="00B0674E">
        <w:rPr>
          <w:color w:val="000080"/>
        </w:rPr>
        <w:t>Гарфилд</w:t>
      </w:r>
      <w:proofErr w:type="spellEnd"/>
      <w:r w:rsidRPr="00B0674E">
        <w:rPr>
          <w:color w:val="000080"/>
        </w:rPr>
        <w:t xml:space="preserve"> второклассникам» </w:t>
      </w:r>
      <w:proofErr w:type="spellStart"/>
      <w:r w:rsidRPr="00B0674E">
        <w:rPr>
          <w:color w:val="000080"/>
        </w:rPr>
        <w:t>Руссбит</w:t>
      </w:r>
      <w:proofErr w:type="spellEnd"/>
      <w:r w:rsidRPr="00B0674E">
        <w:rPr>
          <w:color w:val="000080"/>
        </w:rPr>
        <w:t xml:space="preserve"> — М 2008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Музыка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</w:t>
      </w:r>
      <w:proofErr w:type="spellStart"/>
      <w:r w:rsidRPr="00B0674E">
        <w:rPr>
          <w:color w:val="000080"/>
        </w:rPr>
        <w:t>Матроскин</w:t>
      </w:r>
      <w:proofErr w:type="spellEnd"/>
      <w:r w:rsidRPr="00B0674E">
        <w:rPr>
          <w:color w:val="000080"/>
        </w:rPr>
        <w:t xml:space="preserve"> учит музыку» </w:t>
      </w:r>
      <w:proofErr w:type="spellStart"/>
      <w:r w:rsidRPr="00B0674E">
        <w:rPr>
          <w:color w:val="000080"/>
        </w:rPr>
        <w:t>Акелла</w:t>
      </w:r>
      <w:proofErr w:type="spellEnd"/>
      <w:r w:rsidRPr="00B0674E">
        <w:rPr>
          <w:color w:val="000080"/>
        </w:rPr>
        <w:t xml:space="preserve"> 2008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Английский язык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</w:t>
      </w:r>
      <w:proofErr w:type="spellStart"/>
      <w:r w:rsidRPr="00B0674E">
        <w:rPr>
          <w:color w:val="000080"/>
        </w:rPr>
        <w:t>Лунтик</w:t>
      </w:r>
      <w:proofErr w:type="spellEnd"/>
      <w:r w:rsidRPr="00B0674E">
        <w:rPr>
          <w:color w:val="000080"/>
        </w:rPr>
        <w:t>. Английский для малышей» 1-С 2007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«Английский. Путь к совершенству — 2» </w:t>
      </w:r>
      <w:proofErr w:type="spellStart"/>
      <w:r w:rsidRPr="00B0674E">
        <w:rPr>
          <w:color w:val="000080"/>
        </w:rPr>
        <w:t>МедиаХауз</w:t>
      </w:r>
      <w:proofErr w:type="spellEnd"/>
      <w:r w:rsidRPr="00B0674E">
        <w:rPr>
          <w:color w:val="000080"/>
        </w:rPr>
        <w:t xml:space="preserve"> 2002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«Английский. Путь к совершенству — 2» </w:t>
      </w:r>
      <w:proofErr w:type="spellStart"/>
      <w:r w:rsidRPr="00B0674E">
        <w:rPr>
          <w:color w:val="000080"/>
        </w:rPr>
        <w:t>МедиаХауз</w:t>
      </w:r>
      <w:proofErr w:type="spellEnd"/>
      <w:r w:rsidRPr="00B0674E">
        <w:rPr>
          <w:color w:val="000080"/>
        </w:rPr>
        <w:t xml:space="preserve"> 2002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«Английский. Путь к совершенству – 2. (средний)» Медиа – </w:t>
      </w:r>
      <w:proofErr w:type="spellStart"/>
      <w:r w:rsidRPr="00B0674E">
        <w:rPr>
          <w:color w:val="000080"/>
        </w:rPr>
        <w:t>Хауз</w:t>
      </w:r>
      <w:proofErr w:type="spellEnd"/>
      <w:r w:rsidRPr="00B0674E">
        <w:rPr>
          <w:color w:val="000080"/>
        </w:rPr>
        <w:t xml:space="preserve"> 2002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«Образовательная коллекция. </w:t>
      </w:r>
      <w:proofErr w:type="spellStart"/>
      <w:r w:rsidRPr="00B0674E">
        <w:rPr>
          <w:color w:val="000080"/>
        </w:rPr>
        <w:t>English</w:t>
      </w:r>
      <w:proofErr w:type="spellEnd"/>
      <w:r w:rsidRPr="00B0674E">
        <w:rPr>
          <w:color w:val="000080"/>
        </w:rPr>
        <w:t xml:space="preserve"> </w:t>
      </w:r>
      <w:proofErr w:type="spellStart"/>
      <w:r w:rsidRPr="00B0674E">
        <w:rPr>
          <w:color w:val="000080"/>
        </w:rPr>
        <w:t>Platinum</w:t>
      </w:r>
      <w:proofErr w:type="spellEnd"/>
      <w:r w:rsidRPr="00B0674E">
        <w:rPr>
          <w:color w:val="000080"/>
        </w:rPr>
        <w:t xml:space="preserve"> </w:t>
      </w:r>
      <w:proofErr w:type="spellStart"/>
      <w:r w:rsidRPr="00B0674E">
        <w:rPr>
          <w:color w:val="000080"/>
        </w:rPr>
        <w:t>DeLuxe</w:t>
      </w:r>
      <w:proofErr w:type="spellEnd"/>
      <w:r w:rsidRPr="00B0674E">
        <w:rPr>
          <w:color w:val="000080"/>
        </w:rPr>
        <w:t>» 1-С 2006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Биология (природоведение)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«Образовательная коллекция. Биология, 6 </w:t>
      </w:r>
      <w:proofErr w:type="spellStart"/>
      <w:r w:rsidRPr="00B0674E">
        <w:rPr>
          <w:color w:val="000080"/>
        </w:rPr>
        <w:t>кл</w:t>
      </w:r>
      <w:proofErr w:type="spellEnd"/>
      <w:r w:rsidRPr="00B0674E">
        <w:rPr>
          <w:color w:val="000080"/>
        </w:rPr>
        <w:t>. Живой организм</w:t>
      </w:r>
      <w:proofErr w:type="gramStart"/>
      <w:r w:rsidRPr="00B0674E">
        <w:rPr>
          <w:color w:val="000080"/>
        </w:rPr>
        <w:t xml:space="preserve">.» </w:t>
      </w:r>
      <w:proofErr w:type="gramEnd"/>
      <w:r w:rsidRPr="00B0674E">
        <w:rPr>
          <w:color w:val="000080"/>
        </w:rPr>
        <w:t>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«Познавательная коллекция. Птицы России. Веселая мультяшная энциклопедия для детей и взрослых» 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«Школа. Биология, 6 </w:t>
      </w:r>
      <w:proofErr w:type="spellStart"/>
      <w:r w:rsidRPr="00B0674E">
        <w:rPr>
          <w:color w:val="000080"/>
        </w:rPr>
        <w:t>кл</w:t>
      </w:r>
      <w:proofErr w:type="spellEnd"/>
      <w:r w:rsidRPr="00B0674E">
        <w:rPr>
          <w:color w:val="000080"/>
        </w:rPr>
        <w:t>. Растения. Бактерии. Грибы. Лишайники» 1-С 2006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«Познавательная коллекция. Птицы России. Веселая мультяшная энциклопедия для детей и взрослых» 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 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География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«Образовательная коллекция. Начальный курс географии»  2006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«EINGANA. 3D-атлас Земли» Просвещение-медиа (Новый диск) 2008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«Образовательная коллекция. История Средних веков, 6 </w:t>
      </w:r>
      <w:proofErr w:type="spellStart"/>
      <w:r w:rsidRPr="00B0674E">
        <w:rPr>
          <w:color w:val="000080"/>
        </w:rPr>
        <w:t>кл</w:t>
      </w:r>
      <w:proofErr w:type="spellEnd"/>
      <w:r w:rsidRPr="00B0674E">
        <w:rPr>
          <w:color w:val="000080"/>
        </w:rPr>
        <w:t>.» 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«История России. 17-19 века» Просвещение-медиа (Новый диск) 2008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 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Литература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Ершов П.П.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>удиокниги. Ершов П.П. Конек-горбунок. MP3-аудиокнига» 1-С 2007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Пушкин А.С.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 xml:space="preserve">удиокниги. Пушкин А.С. Сказка о царе </w:t>
      </w:r>
      <w:proofErr w:type="spellStart"/>
      <w:r w:rsidRPr="00B0674E">
        <w:rPr>
          <w:color w:val="000080"/>
        </w:rPr>
        <w:t>Салтане</w:t>
      </w:r>
      <w:proofErr w:type="spellEnd"/>
      <w:r w:rsidRPr="00B0674E">
        <w:rPr>
          <w:color w:val="000080"/>
        </w:rPr>
        <w:t xml:space="preserve">. Читает В. Марецкая. Из архивов «Фирмы Мелодия». </w:t>
      </w:r>
      <w:proofErr w:type="spellStart"/>
      <w:r w:rsidRPr="00B0674E">
        <w:rPr>
          <w:color w:val="000080"/>
        </w:rPr>
        <w:t>Фо</w:t>
      </w:r>
      <w:proofErr w:type="spellEnd"/>
      <w:r w:rsidRPr="00B0674E">
        <w:rPr>
          <w:color w:val="000080"/>
        </w:rPr>
        <w:t>» 1-С 2006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Горький М.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 xml:space="preserve">удиокниги. Горький М. Старуха </w:t>
      </w:r>
      <w:proofErr w:type="spellStart"/>
      <w:r w:rsidRPr="00B0674E">
        <w:rPr>
          <w:color w:val="000080"/>
        </w:rPr>
        <w:t>Изергиль</w:t>
      </w:r>
      <w:proofErr w:type="spellEnd"/>
      <w:r w:rsidRPr="00B0674E">
        <w:rPr>
          <w:color w:val="000080"/>
        </w:rPr>
        <w:t xml:space="preserve">. </w:t>
      </w:r>
      <w:proofErr w:type="spellStart"/>
      <w:r w:rsidRPr="00B0674E">
        <w:rPr>
          <w:color w:val="000080"/>
        </w:rPr>
        <w:t>Аудиоспектакль</w:t>
      </w:r>
      <w:proofErr w:type="spellEnd"/>
      <w:r w:rsidRPr="00B0674E">
        <w:rPr>
          <w:color w:val="000080"/>
        </w:rPr>
        <w:t xml:space="preserve"> в формате AudioCD+MP4» 1-С 2007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Карамзин Н.М.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>удиокниги. Карамзин Н.М. Бедная Лиза. Письма русского путешественника. МР3-аудиокнига» 1-С 2006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Пушкин А.С.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>удиокниги. Пушкин А.С. Евгений Онегин.  Mp3-аудиокнига» 1-С 2007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lastRenderedPageBreak/>
        <w:t>электронный образовательный ресурс Достоевский Ф.М.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 xml:space="preserve">удиокниги. Достоевский Ф.М. Преступление и наказание. Mp3-аудиоспектакль. Роли исполняли: </w:t>
      </w:r>
      <w:proofErr w:type="spellStart"/>
      <w:r w:rsidRPr="00B0674E">
        <w:rPr>
          <w:color w:val="000080"/>
        </w:rPr>
        <w:t>Л.Кула</w:t>
      </w:r>
      <w:proofErr w:type="spellEnd"/>
      <w:r w:rsidRPr="00B0674E">
        <w:rPr>
          <w:color w:val="000080"/>
        </w:rPr>
        <w:t>» 1-С 2007</w:t>
      </w:r>
    </w:p>
    <w:p w:rsidR="000E114A" w:rsidRPr="00B0674E" w:rsidRDefault="000E114A" w:rsidP="000A7DB9">
      <w:pPr>
        <w:widowControl w:val="0"/>
        <w:autoSpaceDE w:val="0"/>
        <w:autoSpaceDN w:val="0"/>
        <w:adjustRightInd w:val="0"/>
        <w:jc w:val="both"/>
      </w:pPr>
      <w:r w:rsidRPr="00B0674E">
        <w:rPr>
          <w:color w:val="000080"/>
        </w:rPr>
        <w:t>электронный образовательный ресурс Толстой Л.Н.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>удиокниги. Толстой Л.Н. Анна Каренина, часть 1. MP3-аудиокнига» 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 Толстой Л.Н. «1С</w:t>
      </w:r>
      <w:proofErr w:type="gramStart"/>
      <w:r w:rsidRPr="00B0674E">
        <w:rPr>
          <w:color w:val="000080"/>
        </w:rPr>
        <w:t>:А</w:t>
      </w:r>
      <w:proofErr w:type="gramEnd"/>
      <w:r w:rsidRPr="00B0674E">
        <w:rPr>
          <w:color w:val="000080"/>
        </w:rPr>
        <w:t>удиокниги. Толстой Л.Н. Анна Каренина, часть 2. MP3-аудиокнига» 1-С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 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Русский язык(5-11 класс)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«Русский язык. Средняя школа. 5 класс»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«Русский язык. Средняя школа. 6 класс»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«Русский язык. Средняя школа. 7 класс»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«Русский язык. Средняя школа. 8 класс»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«Русский язык. Средняя школа. 9 класс»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«ЕГЭ Русский язык» Просвещение-медиа (Новый диск)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«Репетитор. Сдаем ЕГЭ по русскому языку» 1-С 2006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 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Химия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«Школа. Химия, 8 </w:t>
      </w:r>
      <w:proofErr w:type="spellStart"/>
      <w:r w:rsidRPr="00B0674E">
        <w:rPr>
          <w:color w:val="000080"/>
        </w:rPr>
        <w:t>кл</w:t>
      </w:r>
      <w:proofErr w:type="spellEnd"/>
      <w:r w:rsidRPr="00B0674E">
        <w:rPr>
          <w:color w:val="000080"/>
        </w:rPr>
        <w:t>.» 1-С 2004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образовательный ресурс  «Химия для всех XXI» 1-С 2008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 </w:t>
      </w: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Английский язык для старшеклассников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  «Английский. Путь к совершенству — 2 (продвинутый)» </w:t>
      </w:r>
      <w:proofErr w:type="spellStart"/>
      <w:r w:rsidRPr="00B0674E">
        <w:rPr>
          <w:color w:val="000080"/>
        </w:rPr>
        <w:t>МедиаХауз</w:t>
      </w:r>
      <w:proofErr w:type="spellEnd"/>
      <w:r w:rsidRPr="00B0674E">
        <w:rPr>
          <w:color w:val="000080"/>
        </w:rPr>
        <w:t xml:space="preserve"> 2002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>электронный образовател</w:t>
      </w:r>
      <w:bookmarkStart w:id="1" w:name="_GoBack"/>
      <w:bookmarkEnd w:id="1"/>
      <w:r w:rsidRPr="00B0674E">
        <w:rPr>
          <w:color w:val="000080"/>
        </w:rPr>
        <w:t xml:space="preserve">ьный ресурс  «Образовательная коллекция. </w:t>
      </w:r>
      <w:proofErr w:type="spellStart"/>
      <w:r w:rsidRPr="00B0674E">
        <w:rPr>
          <w:color w:val="000080"/>
        </w:rPr>
        <w:t>English</w:t>
      </w:r>
      <w:proofErr w:type="spellEnd"/>
      <w:r w:rsidRPr="00B0674E">
        <w:rPr>
          <w:color w:val="000080"/>
        </w:rPr>
        <w:t xml:space="preserve"> </w:t>
      </w:r>
      <w:proofErr w:type="spellStart"/>
      <w:r w:rsidRPr="00B0674E">
        <w:rPr>
          <w:color w:val="000080"/>
        </w:rPr>
        <w:t>Platinum</w:t>
      </w:r>
      <w:proofErr w:type="spellEnd"/>
      <w:r w:rsidRPr="00B0674E">
        <w:rPr>
          <w:color w:val="000080"/>
        </w:rPr>
        <w:t xml:space="preserve"> </w:t>
      </w:r>
      <w:proofErr w:type="spellStart"/>
      <w:r w:rsidRPr="00B0674E">
        <w:rPr>
          <w:color w:val="000080"/>
        </w:rPr>
        <w:t>DeLuxe</w:t>
      </w:r>
      <w:proofErr w:type="spellEnd"/>
      <w:r w:rsidRPr="00B0674E">
        <w:rPr>
          <w:color w:val="000080"/>
        </w:rPr>
        <w:t>» 1-С 2006</w:t>
      </w:r>
    </w:p>
    <w:p w:rsidR="000A7DB9" w:rsidRDefault="000A7DB9" w:rsidP="000A7DB9">
      <w:pPr>
        <w:pStyle w:val="msonospacing0"/>
        <w:spacing w:before="0" w:beforeAutospacing="0" w:after="0" w:afterAutospacing="0"/>
        <w:jc w:val="both"/>
        <w:rPr>
          <w:color w:val="000080"/>
          <w:u w:val="single"/>
          <w:lang w:val="en-US"/>
        </w:rPr>
      </w:pPr>
    </w:p>
    <w:p w:rsidR="000E114A" w:rsidRPr="000A7DB9" w:rsidRDefault="000E114A" w:rsidP="000A7DB9">
      <w:pPr>
        <w:pStyle w:val="msonospacing0"/>
        <w:spacing w:before="0" w:beforeAutospacing="0" w:after="0" w:afterAutospacing="0"/>
        <w:jc w:val="both"/>
        <w:rPr>
          <w:b/>
          <w:color w:val="000080"/>
        </w:rPr>
      </w:pPr>
      <w:r w:rsidRPr="000A7DB9">
        <w:rPr>
          <w:b/>
          <w:color w:val="000080"/>
          <w:u w:val="single"/>
        </w:rPr>
        <w:t>Физика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 </w:t>
      </w:r>
      <w:proofErr w:type="spellStart"/>
      <w:r w:rsidRPr="00B0674E">
        <w:rPr>
          <w:color w:val="000080"/>
        </w:rPr>
        <w:t>Боревский</w:t>
      </w:r>
      <w:proofErr w:type="spellEnd"/>
      <w:r w:rsidRPr="00B0674E">
        <w:rPr>
          <w:color w:val="000080"/>
        </w:rPr>
        <w:t xml:space="preserve"> Л. Я. «Курс физики. Часть 1. Механика» </w:t>
      </w:r>
      <w:proofErr w:type="spellStart"/>
      <w:r w:rsidRPr="00B0674E">
        <w:rPr>
          <w:color w:val="000080"/>
        </w:rPr>
        <w:t>Медиахауз</w:t>
      </w:r>
      <w:proofErr w:type="spellEnd"/>
      <w:r w:rsidRPr="00B0674E">
        <w:rPr>
          <w:color w:val="000080"/>
        </w:rPr>
        <w:t xml:space="preserve"> 2005</w:t>
      </w:r>
    </w:p>
    <w:p w:rsidR="000E114A" w:rsidRPr="00B0674E" w:rsidRDefault="000E114A" w:rsidP="000A7DB9">
      <w:pPr>
        <w:pStyle w:val="msonospacing0"/>
        <w:spacing w:before="0" w:beforeAutospacing="0" w:after="0" w:afterAutospacing="0"/>
        <w:jc w:val="both"/>
      </w:pPr>
      <w:r w:rsidRPr="00B0674E">
        <w:rPr>
          <w:color w:val="000080"/>
        </w:rPr>
        <w:t xml:space="preserve">электронный образовательный ресурс </w:t>
      </w:r>
      <w:proofErr w:type="spellStart"/>
      <w:r w:rsidRPr="00B0674E">
        <w:rPr>
          <w:color w:val="000080"/>
        </w:rPr>
        <w:t>Боревский</w:t>
      </w:r>
      <w:proofErr w:type="spellEnd"/>
      <w:r w:rsidRPr="00B0674E">
        <w:rPr>
          <w:color w:val="000080"/>
        </w:rPr>
        <w:t xml:space="preserve"> Л. Я. «Курс физики. Часть 2. Термодинамика. Электродинамика» </w:t>
      </w:r>
      <w:proofErr w:type="spellStart"/>
      <w:r w:rsidRPr="00B0674E">
        <w:rPr>
          <w:color w:val="000080"/>
        </w:rPr>
        <w:t>МедиаХауз</w:t>
      </w:r>
      <w:proofErr w:type="spellEnd"/>
      <w:r w:rsidRPr="00B0674E">
        <w:rPr>
          <w:color w:val="000080"/>
        </w:rPr>
        <w:t xml:space="preserve"> 2005</w:t>
      </w:r>
    </w:p>
    <w:p w:rsidR="000E114A" w:rsidRPr="00B0674E" w:rsidRDefault="000E114A" w:rsidP="000A7DB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4A" w:rsidRPr="00B0674E" w:rsidRDefault="000E114A" w:rsidP="000A7DB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4A" w:rsidRDefault="000E114A" w:rsidP="000A7DB9">
      <w:pPr>
        <w:jc w:val="both"/>
      </w:pPr>
    </w:p>
    <w:p w:rsidR="006815C6" w:rsidRDefault="006815C6" w:rsidP="000A7DB9">
      <w:pPr>
        <w:jc w:val="both"/>
      </w:pPr>
    </w:p>
    <w:sectPr w:rsidR="006815C6" w:rsidSect="000A7D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90A"/>
    <w:multiLevelType w:val="hybridMultilevel"/>
    <w:tmpl w:val="480EA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82419"/>
    <w:multiLevelType w:val="hybridMultilevel"/>
    <w:tmpl w:val="387EA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F1369"/>
    <w:multiLevelType w:val="multilevel"/>
    <w:tmpl w:val="918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61385"/>
    <w:multiLevelType w:val="multilevel"/>
    <w:tmpl w:val="21F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4A"/>
    <w:rsid w:val="000A7DB9"/>
    <w:rsid w:val="000E114A"/>
    <w:rsid w:val="00603481"/>
    <w:rsid w:val="006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E1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11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E11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114A"/>
    <w:rPr>
      <w:b/>
      <w:bCs/>
    </w:rPr>
  </w:style>
  <w:style w:type="character" w:styleId="a5">
    <w:name w:val="Hyperlink"/>
    <w:basedOn w:val="a0"/>
    <w:rsid w:val="000E114A"/>
    <w:rPr>
      <w:color w:val="000000"/>
      <w:u w:val="single"/>
    </w:rPr>
  </w:style>
  <w:style w:type="paragraph" w:customStyle="1" w:styleId="msonospacing0">
    <w:name w:val="msonospacing"/>
    <w:basedOn w:val="a"/>
    <w:rsid w:val="000E1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E1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11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E11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114A"/>
    <w:rPr>
      <w:b/>
      <w:bCs/>
    </w:rPr>
  </w:style>
  <w:style w:type="character" w:styleId="a5">
    <w:name w:val="Hyperlink"/>
    <w:basedOn w:val="a0"/>
    <w:rsid w:val="000E114A"/>
    <w:rPr>
      <w:color w:val="000000"/>
      <w:u w:val="single"/>
    </w:rPr>
  </w:style>
  <w:style w:type="paragraph" w:customStyle="1" w:styleId="msonospacing0">
    <w:name w:val="msonospacing"/>
    <w:basedOn w:val="a"/>
    <w:rsid w:val="000E1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gramota.ru/slova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2012-04-10T16:33:00Z</dcterms:created>
  <dcterms:modified xsi:type="dcterms:W3CDTF">2012-04-10T16:50:00Z</dcterms:modified>
</cp:coreProperties>
</file>